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9EB" w:rsidRPr="00C25642" w:rsidRDefault="006609EB" w:rsidP="006609EB">
      <w:pPr>
        <w:pStyle w:val="Odstavecseseznamem"/>
        <w:numPr>
          <w:ilvl w:val="0"/>
          <w:numId w:val="1"/>
        </w:numPr>
        <w:rPr>
          <w:rFonts w:asciiTheme="minorHAnsi" w:hAnsiTheme="minorHAnsi"/>
          <w:sz w:val="28"/>
          <w:szCs w:val="28"/>
          <w:u w:val="single"/>
        </w:rPr>
      </w:pPr>
      <w:r w:rsidRPr="00C25642">
        <w:rPr>
          <w:rFonts w:asciiTheme="minorHAnsi" w:hAnsiTheme="minorHAnsi"/>
          <w:sz w:val="28"/>
          <w:szCs w:val="28"/>
          <w:u w:val="single"/>
        </w:rPr>
        <w:t>Úvodní údaje</w:t>
      </w:r>
    </w:p>
    <w:p w:rsidR="006609EB" w:rsidRPr="00C25642" w:rsidRDefault="006609EB" w:rsidP="006609EB">
      <w:pPr>
        <w:pStyle w:val="Odstavecseseznamem"/>
        <w:rPr>
          <w:rFonts w:asciiTheme="minorHAnsi" w:hAnsiTheme="minorHAnsi"/>
          <w:sz w:val="24"/>
          <w:szCs w:val="24"/>
          <w:u w:val="single"/>
        </w:rPr>
      </w:pPr>
    </w:p>
    <w:p w:rsidR="006609EB" w:rsidRPr="00C25642" w:rsidRDefault="006609EB" w:rsidP="006609EB">
      <w:pPr>
        <w:pStyle w:val="Odstavecseseznamem"/>
        <w:numPr>
          <w:ilvl w:val="0"/>
          <w:numId w:val="2"/>
        </w:numPr>
        <w:rPr>
          <w:rFonts w:asciiTheme="minorHAnsi" w:hAnsiTheme="minorHAnsi"/>
          <w:sz w:val="24"/>
          <w:szCs w:val="24"/>
          <w:u w:val="single"/>
        </w:rPr>
      </w:pPr>
      <w:r w:rsidRPr="00C25642">
        <w:rPr>
          <w:rFonts w:asciiTheme="minorHAnsi" w:hAnsiTheme="minorHAnsi"/>
          <w:sz w:val="24"/>
          <w:szCs w:val="24"/>
          <w:u w:val="single"/>
        </w:rPr>
        <w:t>Identifikační údaje stavby</w:t>
      </w:r>
    </w:p>
    <w:p w:rsidR="006609EB" w:rsidRPr="00C25642" w:rsidRDefault="006609EB" w:rsidP="006609EB">
      <w:pPr>
        <w:rPr>
          <w:sz w:val="24"/>
          <w:szCs w:val="24"/>
        </w:rPr>
      </w:pPr>
      <w:r w:rsidRPr="00C25642">
        <w:rPr>
          <w:sz w:val="24"/>
          <w:szCs w:val="24"/>
        </w:rPr>
        <w:t xml:space="preserve">Název </w:t>
      </w:r>
      <w:proofErr w:type="gramStart"/>
      <w:r w:rsidRPr="00C25642">
        <w:rPr>
          <w:sz w:val="24"/>
          <w:szCs w:val="24"/>
        </w:rPr>
        <w:t xml:space="preserve">projektu : </w:t>
      </w:r>
      <w:r w:rsidR="00C25642" w:rsidRPr="00C25642">
        <w:rPr>
          <w:sz w:val="24"/>
          <w:szCs w:val="24"/>
        </w:rPr>
        <w:t>Výměna</w:t>
      </w:r>
      <w:proofErr w:type="gramEnd"/>
      <w:r w:rsidR="00C25642" w:rsidRPr="00C25642">
        <w:rPr>
          <w:sz w:val="24"/>
          <w:szCs w:val="24"/>
        </w:rPr>
        <w:t xml:space="preserve"> výplní otvorů ve fasádě budovy Závodu míru 339/144, Karlovy Vary - Stará Role</w:t>
      </w:r>
    </w:p>
    <w:p w:rsidR="006609EB" w:rsidRPr="00C25642" w:rsidRDefault="006609EB" w:rsidP="006609EB">
      <w:pPr>
        <w:rPr>
          <w:sz w:val="24"/>
          <w:szCs w:val="24"/>
        </w:rPr>
      </w:pPr>
      <w:r w:rsidRPr="00C25642">
        <w:rPr>
          <w:sz w:val="24"/>
          <w:szCs w:val="24"/>
        </w:rPr>
        <w:t xml:space="preserve">Místo </w:t>
      </w:r>
      <w:proofErr w:type="gramStart"/>
      <w:r w:rsidRPr="00C25642">
        <w:rPr>
          <w:sz w:val="24"/>
          <w:szCs w:val="24"/>
        </w:rPr>
        <w:t xml:space="preserve">stavby : </w:t>
      </w:r>
      <w:r w:rsidR="00C25642">
        <w:rPr>
          <w:rStyle w:val="ctlgknownval"/>
        </w:rPr>
        <w:t>Závodu</w:t>
      </w:r>
      <w:proofErr w:type="gramEnd"/>
      <w:r w:rsidR="00C25642">
        <w:rPr>
          <w:rStyle w:val="ctlgknownval"/>
        </w:rPr>
        <w:t xml:space="preserve"> míru 339/144, Karlovy Vary - Stará Role</w:t>
      </w:r>
    </w:p>
    <w:p w:rsidR="006609EB" w:rsidRPr="00C25642" w:rsidRDefault="006609EB" w:rsidP="006609EB">
      <w:pPr>
        <w:rPr>
          <w:sz w:val="24"/>
          <w:szCs w:val="24"/>
        </w:rPr>
      </w:pPr>
      <w:r w:rsidRPr="00C25642">
        <w:rPr>
          <w:sz w:val="24"/>
          <w:szCs w:val="24"/>
        </w:rPr>
        <w:t xml:space="preserve">Charakter </w:t>
      </w:r>
      <w:proofErr w:type="gramStart"/>
      <w:r w:rsidRPr="00C25642">
        <w:rPr>
          <w:sz w:val="24"/>
          <w:szCs w:val="24"/>
        </w:rPr>
        <w:t xml:space="preserve">stavby : </w:t>
      </w:r>
      <w:r w:rsidR="00C25642">
        <w:rPr>
          <w:sz w:val="24"/>
          <w:szCs w:val="24"/>
        </w:rPr>
        <w:t>Výměna</w:t>
      </w:r>
      <w:proofErr w:type="gramEnd"/>
      <w:r w:rsidR="00C25642">
        <w:rPr>
          <w:sz w:val="24"/>
          <w:szCs w:val="24"/>
        </w:rPr>
        <w:t xml:space="preserve"> výplní otvorů</w:t>
      </w:r>
      <w:r w:rsidR="0095706E">
        <w:rPr>
          <w:sz w:val="24"/>
          <w:szCs w:val="24"/>
        </w:rPr>
        <w:t xml:space="preserve"> – </w:t>
      </w:r>
      <w:r w:rsidR="0095706E" w:rsidRPr="0095706E">
        <w:rPr>
          <w:b/>
          <w:sz w:val="24"/>
          <w:szCs w:val="24"/>
        </w:rPr>
        <w:t>I. etapa</w:t>
      </w:r>
    </w:p>
    <w:p w:rsidR="006609EB" w:rsidRPr="00C25642" w:rsidRDefault="006609EB" w:rsidP="006609EB">
      <w:pPr>
        <w:pStyle w:val="Odstavecseseznamem"/>
        <w:numPr>
          <w:ilvl w:val="0"/>
          <w:numId w:val="2"/>
        </w:numPr>
        <w:rPr>
          <w:rFonts w:asciiTheme="minorHAnsi" w:hAnsiTheme="minorHAnsi"/>
          <w:sz w:val="24"/>
          <w:szCs w:val="24"/>
          <w:u w:val="single"/>
        </w:rPr>
      </w:pPr>
      <w:r w:rsidRPr="00C25642">
        <w:rPr>
          <w:rFonts w:asciiTheme="minorHAnsi" w:hAnsiTheme="minorHAnsi"/>
          <w:sz w:val="24"/>
          <w:szCs w:val="24"/>
          <w:u w:val="single"/>
        </w:rPr>
        <w:t>Stavebník</w:t>
      </w:r>
    </w:p>
    <w:p w:rsidR="006609EB" w:rsidRPr="00C25642" w:rsidRDefault="006609EB" w:rsidP="006609EB">
      <w:pPr>
        <w:pStyle w:val="Odstavecseseznamem"/>
        <w:rPr>
          <w:rFonts w:asciiTheme="minorHAnsi" w:hAnsiTheme="minorHAnsi"/>
          <w:sz w:val="24"/>
          <w:szCs w:val="24"/>
        </w:rPr>
      </w:pPr>
    </w:p>
    <w:p w:rsidR="006609EB" w:rsidRPr="00C25642" w:rsidRDefault="00C25642" w:rsidP="006609EB">
      <w:pPr>
        <w:pStyle w:val="Odstavecseseznamem"/>
        <w:ind w:left="0"/>
        <w:rPr>
          <w:rFonts w:asciiTheme="minorHAnsi" w:hAnsiTheme="minorHAnsi"/>
          <w:sz w:val="24"/>
          <w:szCs w:val="24"/>
        </w:rPr>
      </w:pPr>
      <w:r w:rsidRPr="00C25642">
        <w:rPr>
          <w:rFonts w:asciiTheme="minorHAnsi" w:hAnsiTheme="minorHAnsi"/>
          <w:sz w:val="24"/>
          <w:szCs w:val="24"/>
        </w:rPr>
        <w:t>Základní škola a střední škola Karlovy Vary, příspěvková organizace</w:t>
      </w:r>
    </w:p>
    <w:p w:rsidR="006609EB" w:rsidRPr="00C25642" w:rsidRDefault="006609EB" w:rsidP="006609EB">
      <w:pPr>
        <w:pStyle w:val="Odstavecseseznamem"/>
        <w:ind w:left="0"/>
        <w:rPr>
          <w:rFonts w:asciiTheme="minorHAnsi" w:hAnsiTheme="minorHAnsi"/>
          <w:sz w:val="24"/>
          <w:szCs w:val="24"/>
        </w:rPr>
      </w:pPr>
      <w:r w:rsidRPr="00C25642">
        <w:rPr>
          <w:rFonts w:asciiTheme="minorHAnsi" w:hAnsiTheme="minorHAnsi"/>
          <w:sz w:val="24"/>
          <w:szCs w:val="24"/>
        </w:rPr>
        <w:t xml:space="preserve">IČO  : </w:t>
      </w:r>
      <w:r w:rsidR="00C25642" w:rsidRPr="00C25642">
        <w:rPr>
          <w:rFonts w:asciiTheme="minorHAnsi" w:hAnsiTheme="minorHAnsi"/>
          <w:sz w:val="24"/>
          <w:szCs w:val="24"/>
        </w:rPr>
        <w:tab/>
        <w:t>66362725</w:t>
      </w:r>
    </w:p>
    <w:p w:rsidR="006609EB" w:rsidRPr="00C25642" w:rsidRDefault="006609EB" w:rsidP="006609EB">
      <w:pPr>
        <w:pStyle w:val="Odstavecseseznamem"/>
        <w:ind w:left="0"/>
        <w:rPr>
          <w:rFonts w:asciiTheme="minorHAnsi" w:hAnsiTheme="minorHAnsi"/>
          <w:sz w:val="24"/>
          <w:szCs w:val="24"/>
        </w:rPr>
      </w:pPr>
    </w:p>
    <w:p w:rsidR="006609EB" w:rsidRPr="00C25642" w:rsidRDefault="006609EB" w:rsidP="006609EB">
      <w:pPr>
        <w:pStyle w:val="Odstavecseseznamem"/>
        <w:ind w:left="0"/>
        <w:rPr>
          <w:rFonts w:asciiTheme="minorHAnsi" w:hAnsiTheme="minorHAnsi"/>
          <w:sz w:val="24"/>
          <w:szCs w:val="24"/>
        </w:rPr>
      </w:pPr>
      <w:proofErr w:type="gramStart"/>
      <w:r w:rsidRPr="00C25642">
        <w:rPr>
          <w:rFonts w:asciiTheme="minorHAnsi" w:hAnsiTheme="minorHAnsi"/>
          <w:sz w:val="24"/>
          <w:szCs w:val="24"/>
        </w:rPr>
        <w:t xml:space="preserve">Sídlo  : </w:t>
      </w:r>
      <w:r w:rsidR="00C25642" w:rsidRPr="00C25642">
        <w:rPr>
          <w:rFonts w:asciiTheme="minorHAnsi" w:hAnsiTheme="minorHAnsi"/>
          <w:sz w:val="24"/>
          <w:szCs w:val="24"/>
        </w:rPr>
        <w:t>Vančurova</w:t>
      </w:r>
      <w:proofErr w:type="gramEnd"/>
      <w:r w:rsidR="00C25642" w:rsidRPr="00C25642">
        <w:rPr>
          <w:rFonts w:asciiTheme="minorHAnsi" w:hAnsiTheme="minorHAnsi"/>
          <w:sz w:val="24"/>
          <w:szCs w:val="24"/>
        </w:rPr>
        <w:t xml:space="preserve"> 83, 360 17 Karlovy Vary</w:t>
      </w:r>
    </w:p>
    <w:p w:rsidR="006609EB" w:rsidRPr="00C25642" w:rsidRDefault="006609EB" w:rsidP="006609EB">
      <w:pPr>
        <w:pStyle w:val="Odstavecseseznamem"/>
        <w:ind w:left="0"/>
        <w:rPr>
          <w:rFonts w:asciiTheme="minorHAnsi" w:hAnsiTheme="minorHAnsi"/>
          <w:sz w:val="24"/>
          <w:szCs w:val="24"/>
        </w:rPr>
      </w:pPr>
    </w:p>
    <w:p w:rsidR="006609EB" w:rsidRPr="00C25642" w:rsidRDefault="006609EB" w:rsidP="006609EB">
      <w:pPr>
        <w:pStyle w:val="Odstavecseseznamem"/>
        <w:numPr>
          <w:ilvl w:val="0"/>
          <w:numId w:val="2"/>
        </w:numPr>
        <w:rPr>
          <w:rFonts w:asciiTheme="minorHAnsi" w:hAnsiTheme="minorHAnsi"/>
          <w:sz w:val="24"/>
          <w:szCs w:val="24"/>
        </w:rPr>
      </w:pPr>
      <w:r w:rsidRPr="00C25642">
        <w:rPr>
          <w:rFonts w:asciiTheme="minorHAnsi" w:hAnsiTheme="minorHAnsi"/>
          <w:sz w:val="24"/>
          <w:szCs w:val="24"/>
          <w:u w:val="single"/>
        </w:rPr>
        <w:t>Zpracovatel projektu</w:t>
      </w:r>
    </w:p>
    <w:p w:rsidR="006609EB" w:rsidRPr="00C25642" w:rsidRDefault="006609EB" w:rsidP="006609EB">
      <w:pPr>
        <w:pStyle w:val="Odstavecseseznamem"/>
        <w:ind w:hanging="720"/>
        <w:rPr>
          <w:rFonts w:asciiTheme="minorHAnsi" w:hAnsiTheme="minorHAnsi"/>
          <w:sz w:val="24"/>
          <w:szCs w:val="24"/>
          <w:u w:val="single"/>
        </w:rPr>
      </w:pPr>
    </w:p>
    <w:p w:rsidR="006609EB" w:rsidRPr="00C25642" w:rsidRDefault="006609EB" w:rsidP="006609EB">
      <w:pPr>
        <w:pStyle w:val="Odstavecseseznamem"/>
        <w:ind w:hanging="720"/>
        <w:rPr>
          <w:rFonts w:asciiTheme="minorHAnsi" w:hAnsiTheme="minorHAnsi"/>
          <w:sz w:val="24"/>
          <w:szCs w:val="24"/>
        </w:rPr>
      </w:pPr>
      <w:proofErr w:type="gramStart"/>
      <w:r w:rsidRPr="00C25642">
        <w:rPr>
          <w:rFonts w:asciiTheme="minorHAnsi" w:hAnsiTheme="minorHAnsi"/>
          <w:sz w:val="24"/>
          <w:szCs w:val="24"/>
        </w:rPr>
        <w:t>Firma : BPO</w:t>
      </w:r>
      <w:proofErr w:type="gramEnd"/>
      <w:r w:rsidRPr="00C25642">
        <w:rPr>
          <w:rFonts w:asciiTheme="minorHAnsi" w:hAnsiTheme="minorHAnsi"/>
          <w:sz w:val="24"/>
          <w:szCs w:val="24"/>
        </w:rPr>
        <w:t xml:space="preserve"> spol. s r.o. Lidická 1239, 363 17 Ostrov</w:t>
      </w:r>
    </w:p>
    <w:p w:rsidR="006609EB" w:rsidRPr="00C25642" w:rsidRDefault="006609EB" w:rsidP="006609EB">
      <w:pPr>
        <w:pStyle w:val="Odstavecseseznamem"/>
        <w:ind w:hanging="720"/>
        <w:rPr>
          <w:rFonts w:asciiTheme="minorHAnsi" w:hAnsiTheme="minorHAnsi"/>
          <w:sz w:val="24"/>
          <w:szCs w:val="24"/>
        </w:rPr>
      </w:pPr>
    </w:p>
    <w:p w:rsidR="006609EB" w:rsidRPr="00C25642" w:rsidRDefault="006609EB" w:rsidP="006609EB">
      <w:pPr>
        <w:pStyle w:val="Odstavecseseznamem"/>
        <w:ind w:hanging="720"/>
        <w:rPr>
          <w:rFonts w:asciiTheme="minorHAnsi" w:hAnsiTheme="minorHAnsi"/>
          <w:sz w:val="24"/>
          <w:szCs w:val="24"/>
        </w:rPr>
      </w:pPr>
      <w:r w:rsidRPr="00C25642">
        <w:rPr>
          <w:rFonts w:asciiTheme="minorHAnsi" w:hAnsiTheme="minorHAnsi"/>
          <w:sz w:val="24"/>
          <w:szCs w:val="24"/>
        </w:rPr>
        <w:t>IČO  : 18224920</w:t>
      </w:r>
    </w:p>
    <w:p w:rsidR="006609EB" w:rsidRPr="00C25642" w:rsidRDefault="006609EB" w:rsidP="006609EB">
      <w:pPr>
        <w:pStyle w:val="Odstavecseseznamem"/>
        <w:ind w:hanging="720"/>
        <w:rPr>
          <w:rFonts w:asciiTheme="minorHAnsi" w:hAnsiTheme="minorHAnsi"/>
          <w:sz w:val="24"/>
          <w:szCs w:val="24"/>
        </w:rPr>
      </w:pPr>
      <w:proofErr w:type="gramStart"/>
      <w:r w:rsidRPr="00C25642">
        <w:rPr>
          <w:rFonts w:asciiTheme="minorHAnsi" w:hAnsiTheme="minorHAnsi"/>
          <w:sz w:val="24"/>
          <w:szCs w:val="24"/>
        </w:rPr>
        <w:t>DIČ  : CZ</w:t>
      </w:r>
      <w:proofErr w:type="gramEnd"/>
      <w:r w:rsidRPr="00C25642">
        <w:rPr>
          <w:rFonts w:asciiTheme="minorHAnsi" w:hAnsiTheme="minorHAnsi"/>
          <w:sz w:val="24"/>
          <w:szCs w:val="24"/>
        </w:rPr>
        <w:t xml:space="preserve"> 18224920</w:t>
      </w:r>
    </w:p>
    <w:p w:rsidR="006609EB" w:rsidRPr="00C25642" w:rsidRDefault="006609EB" w:rsidP="006609EB">
      <w:pPr>
        <w:pStyle w:val="Odstavecseseznamem"/>
        <w:ind w:hanging="720"/>
        <w:rPr>
          <w:rFonts w:asciiTheme="minorHAnsi" w:hAnsiTheme="minorHAnsi"/>
          <w:sz w:val="24"/>
          <w:szCs w:val="24"/>
        </w:rPr>
      </w:pPr>
    </w:p>
    <w:p w:rsidR="006609EB" w:rsidRPr="00C25642" w:rsidRDefault="006609EB" w:rsidP="006609EB">
      <w:pPr>
        <w:pStyle w:val="Odstavecseseznamem"/>
        <w:numPr>
          <w:ilvl w:val="0"/>
          <w:numId w:val="1"/>
        </w:numPr>
        <w:rPr>
          <w:rFonts w:asciiTheme="minorHAnsi" w:hAnsiTheme="minorHAnsi"/>
          <w:sz w:val="28"/>
          <w:szCs w:val="28"/>
          <w:u w:val="single"/>
        </w:rPr>
      </w:pPr>
      <w:r w:rsidRPr="00C25642">
        <w:rPr>
          <w:rFonts w:asciiTheme="minorHAnsi" w:hAnsiTheme="minorHAnsi"/>
          <w:sz w:val="28"/>
          <w:szCs w:val="28"/>
          <w:u w:val="single"/>
        </w:rPr>
        <w:t>Technická zpráva</w:t>
      </w:r>
    </w:p>
    <w:p w:rsidR="006609EB" w:rsidRPr="00C25642" w:rsidRDefault="006609EB" w:rsidP="006609EB">
      <w:pPr>
        <w:pStyle w:val="Odstavecseseznamem"/>
        <w:rPr>
          <w:rFonts w:asciiTheme="minorHAnsi" w:hAnsiTheme="minorHAnsi"/>
          <w:sz w:val="24"/>
          <w:szCs w:val="24"/>
          <w:u w:val="single"/>
        </w:rPr>
      </w:pPr>
    </w:p>
    <w:p w:rsidR="006609EB" w:rsidRPr="00C25642" w:rsidRDefault="006609EB" w:rsidP="006609EB">
      <w:pPr>
        <w:pStyle w:val="Odstavecseseznamem"/>
        <w:numPr>
          <w:ilvl w:val="0"/>
          <w:numId w:val="3"/>
        </w:numPr>
        <w:rPr>
          <w:rFonts w:asciiTheme="minorHAnsi" w:hAnsiTheme="minorHAnsi"/>
          <w:sz w:val="24"/>
          <w:szCs w:val="24"/>
        </w:rPr>
      </w:pPr>
      <w:r w:rsidRPr="00C25642">
        <w:rPr>
          <w:rFonts w:asciiTheme="minorHAnsi" w:hAnsiTheme="minorHAnsi"/>
          <w:sz w:val="24"/>
          <w:szCs w:val="24"/>
        </w:rPr>
        <w:t>Účel objektu</w:t>
      </w:r>
    </w:p>
    <w:p w:rsidR="006609EB" w:rsidRPr="00C25642" w:rsidRDefault="006609EB" w:rsidP="006609EB">
      <w:pPr>
        <w:pStyle w:val="Odstavecseseznamem"/>
        <w:ind w:left="644"/>
        <w:rPr>
          <w:rFonts w:asciiTheme="minorHAnsi" w:hAnsiTheme="minorHAnsi"/>
          <w:sz w:val="24"/>
          <w:szCs w:val="24"/>
        </w:rPr>
      </w:pPr>
    </w:p>
    <w:p w:rsidR="006609EB" w:rsidRPr="00C25642" w:rsidRDefault="006609EB" w:rsidP="006609EB">
      <w:pPr>
        <w:pStyle w:val="Odstavecseseznamem"/>
        <w:ind w:left="644"/>
        <w:rPr>
          <w:rFonts w:asciiTheme="minorHAnsi" w:hAnsiTheme="minorHAnsi"/>
          <w:sz w:val="24"/>
          <w:szCs w:val="24"/>
        </w:rPr>
      </w:pPr>
      <w:r w:rsidRPr="00C25642">
        <w:rPr>
          <w:rFonts w:asciiTheme="minorHAnsi" w:hAnsiTheme="minorHAnsi"/>
          <w:sz w:val="24"/>
          <w:szCs w:val="24"/>
        </w:rPr>
        <w:t xml:space="preserve">Objekt je využíván </w:t>
      </w:r>
      <w:r w:rsidR="00C25642">
        <w:rPr>
          <w:rFonts w:asciiTheme="minorHAnsi" w:hAnsiTheme="minorHAnsi"/>
          <w:sz w:val="24"/>
          <w:szCs w:val="24"/>
        </w:rPr>
        <w:t>jako školské zařízení</w:t>
      </w:r>
    </w:p>
    <w:p w:rsidR="006609EB" w:rsidRPr="00C25642" w:rsidRDefault="006609EB" w:rsidP="006609EB">
      <w:pPr>
        <w:pStyle w:val="Odstavecseseznamem"/>
        <w:ind w:left="644"/>
        <w:rPr>
          <w:rFonts w:asciiTheme="minorHAnsi" w:hAnsiTheme="minorHAnsi"/>
          <w:sz w:val="24"/>
          <w:szCs w:val="24"/>
        </w:rPr>
      </w:pPr>
    </w:p>
    <w:p w:rsidR="006609EB" w:rsidRPr="00C25642" w:rsidRDefault="006609EB" w:rsidP="006609EB">
      <w:pPr>
        <w:pStyle w:val="Odstavecseseznamem"/>
        <w:numPr>
          <w:ilvl w:val="0"/>
          <w:numId w:val="3"/>
        </w:numPr>
        <w:rPr>
          <w:rFonts w:asciiTheme="minorHAnsi" w:hAnsiTheme="minorHAnsi"/>
          <w:sz w:val="24"/>
          <w:szCs w:val="24"/>
        </w:rPr>
      </w:pPr>
      <w:r w:rsidRPr="00C25642">
        <w:rPr>
          <w:rFonts w:asciiTheme="minorHAnsi" w:hAnsiTheme="minorHAnsi"/>
          <w:sz w:val="24"/>
          <w:szCs w:val="24"/>
        </w:rPr>
        <w:t>Zásady architektonického, funkčního, dispozičního a výtvarného řešení</w:t>
      </w:r>
    </w:p>
    <w:p w:rsidR="006609EB" w:rsidRPr="00C25642" w:rsidRDefault="006609EB" w:rsidP="006609EB">
      <w:pPr>
        <w:pStyle w:val="Odstavecseseznamem"/>
        <w:ind w:left="644"/>
        <w:rPr>
          <w:rFonts w:asciiTheme="minorHAnsi" w:hAnsiTheme="minorHAnsi"/>
          <w:sz w:val="24"/>
          <w:szCs w:val="24"/>
        </w:rPr>
      </w:pPr>
    </w:p>
    <w:p w:rsidR="006609EB" w:rsidRPr="00DE3796" w:rsidRDefault="006609EB" w:rsidP="00DE3796">
      <w:pPr>
        <w:pStyle w:val="Odstavecseseznamem"/>
        <w:ind w:left="644"/>
        <w:rPr>
          <w:rFonts w:asciiTheme="minorHAnsi" w:hAnsiTheme="minorHAnsi"/>
          <w:sz w:val="24"/>
          <w:szCs w:val="24"/>
        </w:rPr>
      </w:pPr>
      <w:r w:rsidRPr="00C25642">
        <w:rPr>
          <w:rFonts w:asciiTheme="minorHAnsi" w:hAnsiTheme="minorHAnsi"/>
          <w:sz w:val="24"/>
          <w:szCs w:val="24"/>
        </w:rPr>
        <w:t xml:space="preserve">Fasáda – </w:t>
      </w:r>
      <w:r w:rsidR="00C25642">
        <w:rPr>
          <w:rFonts w:asciiTheme="minorHAnsi" w:hAnsiTheme="minorHAnsi"/>
          <w:sz w:val="24"/>
          <w:szCs w:val="24"/>
        </w:rPr>
        <w:t>bude prov</w:t>
      </w:r>
      <w:r w:rsidR="00DE3796">
        <w:rPr>
          <w:rFonts w:asciiTheme="minorHAnsi" w:hAnsiTheme="minorHAnsi"/>
          <w:sz w:val="24"/>
          <w:szCs w:val="24"/>
        </w:rPr>
        <w:t xml:space="preserve">edena výměna </w:t>
      </w:r>
      <w:proofErr w:type="gramStart"/>
      <w:r w:rsidR="00DE3796">
        <w:rPr>
          <w:rFonts w:asciiTheme="minorHAnsi" w:hAnsiTheme="minorHAnsi"/>
          <w:sz w:val="24"/>
          <w:szCs w:val="24"/>
        </w:rPr>
        <w:t xml:space="preserve">okenních </w:t>
      </w:r>
      <w:r w:rsidR="00C25642" w:rsidRPr="00DE3796">
        <w:rPr>
          <w:rFonts w:asciiTheme="minorHAnsi" w:hAnsiTheme="minorHAnsi"/>
          <w:sz w:val="24"/>
          <w:szCs w:val="24"/>
        </w:rPr>
        <w:t xml:space="preserve"> výplní</w:t>
      </w:r>
      <w:proofErr w:type="gramEnd"/>
      <w:r w:rsidR="00875202" w:rsidRPr="00DE3796">
        <w:rPr>
          <w:rFonts w:asciiTheme="minorHAnsi" w:hAnsiTheme="minorHAnsi"/>
          <w:sz w:val="24"/>
          <w:szCs w:val="24"/>
        </w:rPr>
        <w:t xml:space="preserve"> s výměnou stávajících plechových parapetů</w:t>
      </w:r>
    </w:p>
    <w:p w:rsidR="006609EB" w:rsidRDefault="006609EB" w:rsidP="006609EB">
      <w:pPr>
        <w:pStyle w:val="Odstavecseseznamem"/>
        <w:ind w:left="644"/>
        <w:rPr>
          <w:rFonts w:asciiTheme="minorHAnsi" w:hAnsiTheme="minorHAnsi"/>
          <w:sz w:val="24"/>
          <w:szCs w:val="24"/>
        </w:rPr>
      </w:pPr>
      <w:r w:rsidRPr="00C25642">
        <w:rPr>
          <w:rFonts w:asciiTheme="minorHAnsi" w:hAnsiTheme="minorHAnsi"/>
          <w:sz w:val="24"/>
          <w:szCs w:val="24"/>
        </w:rPr>
        <w:t>Výškové uspořádání budov nebude měněno, půdorys zůstane zachován</w:t>
      </w:r>
    </w:p>
    <w:p w:rsidR="006609EB" w:rsidRPr="00C25642" w:rsidRDefault="006609EB" w:rsidP="006609EB">
      <w:pPr>
        <w:pStyle w:val="Odstavecseseznamem"/>
        <w:ind w:left="644"/>
        <w:rPr>
          <w:rFonts w:asciiTheme="minorHAnsi" w:hAnsiTheme="minorHAnsi"/>
          <w:sz w:val="24"/>
          <w:szCs w:val="24"/>
        </w:rPr>
      </w:pPr>
    </w:p>
    <w:p w:rsidR="006609EB" w:rsidRPr="00C25642" w:rsidRDefault="006609EB" w:rsidP="006609EB">
      <w:pPr>
        <w:pStyle w:val="Odstavecseseznamem"/>
        <w:numPr>
          <w:ilvl w:val="0"/>
          <w:numId w:val="3"/>
        </w:numPr>
        <w:rPr>
          <w:rFonts w:asciiTheme="minorHAnsi" w:hAnsiTheme="minorHAnsi"/>
          <w:sz w:val="24"/>
          <w:szCs w:val="24"/>
        </w:rPr>
      </w:pPr>
      <w:r w:rsidRPr="00C25642">
        <w:rPr>
          <w:rFonts w:asciiTheme="minorHAnsi" w:hAnsiTheme="minorHAnsi"/>
          <w:sz w:val="24"/>
          <w:szCs w:val="24"/>
        </w:rPr>
        <w:t>Kapacity, užitkové plochy, obestavěné prostory, orientace, osvětlení a oslunění</w:t>
      </w:r>
    </w:p>
    <w:p w:rsidR="006609EB" w:rsidRPr="00C25642" w:rsidRDefault="006609EB" w:rsidP="006609EB">
      <w:pPr>
        <w:pStyle w:val="Odstavecseseznamem"/>
        <w:ind w:left="644"/>
        <w:rPr>
          <w:rFonts w:asciiTheme="minorHAnsi" w:hAnsiTheme="minorHAnsi"/>
          <w:sz w:val="24"/>
          <w:szCs w:val="24"/>
        </w:rPr>
      </w:pPr>
    </w:p>
    <w:p w:rsidR="006609EB" w:rsidRPr="00C25642" w:rsidRDefault="006609EB" w:rsidP="006609EB">
      <w:pPr>
        <w:pStyle w:val="Odstavecseseznamem"/>
        <w:ind w:left="644"/>
        <w:rPr>
          <w:rFonts w:asciiTheme="minorHAnsi" w:hAnsiTheme="minorHAnsi"/>
          <w:sz w:val="24"/>
          <w:szCs w:val="24"/>
        </w:rPr>
      </w:pPr>
      <w:r w:rsidRPr="00C25642">
        <w:rPr>
          <w:rFonts w:asciiTheme="minorHAnsi" w:hAnsiTheme="minorHAnsi"/>
          <w:sz w:val="24"/>
          <w:szCs w:val="24"/>
        </w:rPr>
        <w:t xml:space="preserve">Kapacity a užitkové plochy nespadají do řešení této projektové dokumentace. </w:t>
      </w:r>
    </w:p>
    <w:p w:rsidR="006609EB" w:rsidRPr="00C25642" w:rsidRDefault="00875202" w:rsidP="006609EB">
      <w:pPr>
        <w:pStyle w:val="Odstavecseseznamem"/>
        <w:ind w:left="644"/>
        <w:rPr>
          <w:rFonts w:asciiTheme="minorHAnsi" w:hAnsiTheme="minorHAnsi"/>
          <w:sz w:val="24"/>
          <w:szCs w:val="24"/>
          <w:vertAlign w:val="superscript"/>
        </w:rPr>
      </w:pPr>
      <w:r>
        <w:rPr>
          <w:rFonts w:asciiTheme="minorHAnsi" w:hAnsiTheme="minorHAnsi"/>
          <w:sz w:val="24"/>
          <w:szCs w:val="24"/>
        </w:rPr>
        <w:t>Zastavěná plocha objektu – 660</w:t>
      </w:r>
      <w:r w:rsidR="006609EB" w:rsidRPr="00C25642">
        <w:rPr>
          <w:rFonts w:asciiTheme="minorHAnsi" w:hAnsiTheme="minorHAnsi"/>
          <w:sz w:val="24"/>
          <w:szCs w:val="24"/>
        </w:rPr>
        <w:t>m</w:t>
      </w:r>
      <w:r w:rsidR="006609EB" w:rsidRPr="00C25642">
        <w:rPr>
          <w:rFonts w:asciiTheme="minorHAnsi" w:hAnsiTheme="minorHAnsi"/>
          <w:sz w:val="24"/>
          <w:szCs w:val="24"/>
          <w:vertAlign w:val="superscript"/>
        </w:rPr>
        <w:t xml:space="preserve">2  </w:t>
      </w:r>
    </w:p>
    <w:p w:rsidR="006609EB" w:rsidRPr="00C25642" w:rsidRDefault="00875202" w:rsidP="006609EB">
      <w:pPr>
        <w:pStyle w:val="Odstavecseseznamem"/>
        <w:ind w:left="64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Požární výška objektu – </w:t>
      </w:r>
      <w:proofErr w:type="gramStart"/>
      <w:r>
        <w:rPr>
          <w:rFonts w:asciiTheme="minorHAnsi" w:hAnsiTheme="minorHAnsi"/>
          <w:sz w:val="24"/>
          <w:szCs w:val="24"/>
        </w:rPr>
        <w:t>10,23m ( podlaha</w:t>
      </w:r>
      <w:proofErr w:type="gramEnd"/>
      <w:r>
        <w:rPr>
          <w:rFonts w:asciiTheme="minorHAnsi" w:hAnsiTheme="minorHAnsi"/>
          <w:sz w:val="24"/>
          <w:szCs w:val="24"/>
        </w:rPr>
        <w:t xml:space="preserve"> 4</w:t>
      </w:r>
      <w:r w:rsidR="006609EB" w:rsidRPr="00C25642">
        <w:rPr>
          <w:rFonts w:asciiTheme="minorHAnsi" w:hAnsiTheme="minorHAnsi"/>
          <w:sz w:val="24"/>
          <w:szCs w:val="24"/>
        </w:rPr>
        <w:t>.np )</w:t>
      </w:r>
    </w:p>
    <w:p w:rsidR="006609EB" w:rsidRPr="00C25642" w:rsidRDefault="006609EB" w:rsidP="006609EB">
      <w:pPr>
        <w:pStyle w:val="Odstavecseseznamem"/>
        <w:ind w:left="644"/>
        <w:rPr>
          <w:rFonts w:asciiTheme="minorHAnsi" w:hAnsiTheme="minorHAnsi"/>
          <w:sz w:val="24"/>
          <w:szCs w:val="24"/>
        </w:rPr>
      </w:pPr>
      <w:r w:rsidRPr="00C25642">
        <w:rPr>
          <w:rFonts w:asciiTheme="minorHAnsi" w:hAnsiTheme="minorHAnsi"/>
          <w:sz w:val="24"/>
          <w:szCs w:val="24"/>
        </w:rPr>
        <w:lastRenderedPageBreak/>
        <w:t xml:space="preserve">Vnitřní dispozice budovy se nemění. Nemění se podmínky osvětlení a oslunění předmětných </w:t>
      </w:r>
      <w:r w:rsidR="00875202">
        <w:rPr>
          <w:rFonts w:asciiTheme="minorHAnsi" w:hAnsiTheme="minorHAnsi"/>
          <w:sz w:val="24"/>
          <w:szCs w:val="24"/>
        </w:rPr>
        <w:t>místností</w:t>
      </w:r>
      <w:r w:rsidRPr="00C25642">
        <w:rPr>
          <w:rFonts w:asciiTheme="minorHAnsi" w:hAnsiTheme="minorHAnsi"/>
          <w:sz w:val="24"/>
          <w:szCs w:val="24"/>
        </w:rPr>
        <w:t>.</w:t>
      </w:r>
    </w:p>
    <w:p w:rsidR="006609EB" w:rsidRPr="00C25642" w:rsidRDefault="006609EB" w:rsidP="006609EB">
      <w:pPr>
        <w:pStyle w:val="Odstavecseseznamem"/>
        <w:ind w:left="644"/>
        <w:rPr>
          <w:rFonts w:asciiTheme="minorHAnsi" w:hAnsiTheme="minorHAnsi"/>
          <w:sz w:val="24"/>
          <w:szCs w:val="24"/>
        </w:rPr>
      </w:pPr>
    </w:p>
    <w:p w:rsidR="00D86F43" w:rsidRPr="0095706E" w:rsidRDefault="006609EB" w:rsidP="0095706E">
      <w:pPr>
        <w:pStyle w:val="Odstavecseseznamem"/>
        <w:numPr>
          <w:ilvl w:val="0"/>
          <w:numId w:val="3"/>
        </w:numPr>
        <w:rPr>
          <w:rFonts w:asciiTheme="minorHAnsi" w:hAnsiTheme="minorHAnsi"/>
          <w:sz w:val="24"/>
          <w:szCs w:val="24"/>
        </w:rPr>
      </w:pPr>
      <w:r w:rsidRPr="00C25642">
        <w:rPr>
          <w:rFonts w:asciiTheme="minorHAnsi" w:hAnsiTheme="minorHAnsi"/>
          <w:sz w:val="24"/>
          <w:szCs w:val="24"/>
        </w:rPr>
        <w:t>Technické a konstrukční řešení objektu</w:t>
      </w:r>
    </w:p>
    <w:p w:rsidR="00C418DD" w:rsidRPr="00D624B0" w:rsidRDefault="0095706E" w:rsidP="00C418DD">
      <w:pPr>
        <w:spacing w:after="0"/>
        <w:rPr>
          <w:b/>
          <w:u w:val="single"/>
        </w:rPr>
      </w:pPr>
      <w:r>
        <w:rPr>
          <w:b/>
          <w:u w:val="single"/>
        </w:rPr>
        <w:t xml:space="preserve">1. </w:t>
      </w:r>
      <w:r w:rsidR="00C418DD" w:rsidRPr="00D624B0">
        <w:rPr>
          <w:b/>
          <w:u w:val="single"/>
        </w:rPr>
        <w:t xml:space="preserve">Výměna a úpravy oken  </w:t>
      </w:r>
    </w:p>
    <w:p w:rsidR="00C418DD" w:rsidRDefault="00C418DD" w:rsidP="00C418DD">
      <w:pPr>
        <w:spacing w:after="0"/>
      </w:pPr>
    </w:p>
    <w:p w:rsidR="00C418DD" w:rsidRPr="00D624B0" w:rsidRDefault="0095706E" w:rsidP="00C418DD">
      <w:pPr>
        <w:spacing w:after="0"/>
        <w:rPr>
          <w:u w:val="single"/>
        </w:rPr>
      </w:pPr>
      <w:r>
        <w:rPr>
          <w:u w:val="single"/>
        </w:rPr>
        <w:t>1</w:t>
      </w:r>
      <w:r w:rsidR="00C418DD" w:rsidRPr="00D624B0">
        <w:rPr>
          <w:u w:val="single"/>
        </w:rPr>
        <w:t>.1. Úpravy u již osazených plastových výplní</w:t>
      </w:r>
    </w:p>
    <w:p w:rsidR="00C418DD" w:rsidRDefault="00C418DD" w:rsidP="00C418DD">
      <w:pPr>
        <w:spacing w:after="0"/>
      </w:pPr>
      <w:r>
        <w:t>Nebude zasahováno do původních plastových výplní. Provede se výměna venkovního parapetu.</w:t>
      </w:r>
    </w:p>
    <w:p w:rsidR="00C418DD" w:rsidRDefault="00C418DD" w:rsidP="00C418DD">
      <w:pPr>
        <w:spacing w:after="0"/>
      </w:pPr>
      <w:r>
        <w:t>- demontáž původního plechového parapetu ( plech pozinkovaný s </w:t>
      </w:r>
      <w:proofErr w:type="gramStart"/>
      <w:r>
        <w:t>nátěrem )</w:t>
      </w:r>
      <w:proofErr w:type="gramEnd"/>
    </w:p>
    <w:p w:rsidR="00C418DD" w:rsidRDefault="00C418DD" w:rsidP="00C418DD">
      <w:pPr>
        <w:spacing w:after="0"/>
      </w:pPr>
      <w:r>
        <w:t xml:space="preserve">- vyspravení a spádování parapetu 5-7° VC omítkou či </w:t>
      </w:r>
      <w:proofErr w:type="spellStart"/>
      <w:r>
        <w:t>vysprávkovou</w:t>
      </w:r>
      <w:proofErr w:type="spellEnd"/>
      <w:r>
        <w:t xml:space="preserve"> maltou </w:t>
      </w:r>
      <w:proofErr w:type="spellStart"/>
      <w:r>
        <w:t>tl</w:t>
      </w:r>
      <w:proofErr w:type="spellEnd"/>
      <w:r>
        <w:t xml:space="preserve">. </w:t>
      </w:r>
      <w:proofErr w:type="gramStart"/>
      <w:r>
        <w:t>cca</w:t>
      </w:r>
      <w:proofErr w:type="gramEnd"/>
      <w:r>
        <w:t>.</w:t>
      </w:r>
      <w:proofErr w:type="gramStart"/>
      <w:r>
        <w:t>10</w:t>
      </w:r>
      <w:proofErr w:type="gramEnd"/>
      <w:r>
        <w:t>-20mm</w:t>
      </w:r>
    </w:p>
    <w:p w:rsidR="00C418DD" w:rsidRDefault="00C418DD" w:rsidP="00C418DD">
      <w:pPr>
        <w:spacing w:after="0"/>
      </w:pPr>
      <w:r>
        <w:t>- nový plec</w:t>
      </w:r>
      <w:r w:rsidR="004B2F08">
        <w:t>h hliníkový továrně lakovaný 0,7</w:t>
      </w:r>
      <w:r>
        <w:t xml:space="preserve">mm po stranách zatažený pod omítku, spára tmelena PU </w:t>
      </w:r>
      <w:r w:rsidR="00030B22">
        <w:t xml:space="preserve">transparentním </w:t>
      </w:r>
      <w:r>
        <w:t>tmelem</w:t>
      </w:r>
    </w:p>
    <w:p w:rsidR="00030B22" w:rsidRDefault="00030B22" w:rsidP="00C418DD">
      <w:pPr>
        <w:spacing w:after="0"/>
      </w:pPr>
      <w:r>
        <w:t>- přesah parapetu před stěnu 30mm</w:t>
      </w:r>
    </w:p>
    <w:p w:rsidR="00C418DD" w:rsidRDefault="00C418DD" w:rsidP="00C418DD">
      <w:pPr>
        <w:spacing w:after="0"/>
      </w:pPr>
      <w:r>
        <w:t xml:space="preserve">- upevnění plechu </w:t>
      </w:r>
      <w:proofErr w:type="spellStart"/>
      <w:r>
        <w:t>nízkoexpanzní</w:t>
      </w:r>
      <w:proofErr w:type="spellEnd"/>
      <w:r>
        <w:t xml:space="preserve"> pěnou, k rámu vruty s krytkou v bílé barvě</w:t>
      </w:r>
    </w:p>
    <w:p w:rsidR="00887F68" w:rsidRDefault="00887F68" w:rsidP="00B74AFF"/>
    <w:p w:rsidR="005328BA" w:rsidRPr="00D624B0" w:rsidRDefault="0095706E" w:rsidP="005328BA">
      <w:pPr>
        <w:spacing w:after="0"/>
        <w:rPr>
          <w:u w:val="single"/>
        </w:rPr>
      </w:pPr>
      <w:r>
        <w:rPr>
          <w:u w:val="single"/>
        </w:rPr>
        <w:t>1</w:t>
      </w:r>
      <w:r w:rsidR="005328BA" w:rsidRPr="00D624B0">
        <w:rPr>
          <w:u w:val="single"/>
        </w:rPr>
        <w:t>.2. Osazení nových plastových výplní</w:t>
      </w:r>
    </w:p>
    <w:p w:rsidR="004B2F08" w:rsidRDefault="004B2F08" w:rsidP="005328BA">
      <w:pPr>
        <w:spacing w:after="0"/>
      </w:pPr>
    </w:p>
    <w:p w:rsidR="005328BA" w:rsidRPr="0095706E" w:rsidRDefault="0095706E" w:rsidP="005328BA">
      <w:pPr>
        <w:spacing w:after="0"/>
        <w:rPr>
          <w:u w:val="single"/>
        </w:rPr>
      </w:pPr>
      <w:r w:rsidRPr="0095706E">
        <w:rPr>
          <w:u w:val="single"/>
        </w:rPr>
        <w:t>1</w:t>
      </w:r>
      <w:r w:rsidR="005328BA" w:rsidRPr="0095706E">
        <w:rPr>
          <w:u w:val="single"/>
        </w:rPr>
        <w:t>.2.1. Stavební připravenost</w:t>
      </w:r>
    </w:p>
    <w:p w:rsidR="005328BA" w:rsidRDefault="005328BA" w:rsidP="005328BA">
      <w:pPr>
        <w:spacing w:after="0"/>
      </w:pPr>
      <w:r>
        <w:t xml:space="preserve">- </w:t>
      </w:r>
      <w:r w:rsidR="0009786A">
        <w:t>Dle výpisu oken p</w:t>
      </w:r>
      <w:r>
        <w:t xml:space="preserve">ůvodní mříže odřezat a ponechat pro opětovné použití ( navaření </w:t>
      </w:r>
      <w:proofErr w:type="gramStart"/>
      <w:r>
        <w:t>zpět ).  Mříže</w:t>
      </w:r>
      <w:proofErr w:type="gramEnd"/>
      <w:r>
        <w:t xml:space="preserve"> mechanicky očistit ( povrch St2 – nepřilnavé nátěry odstranit ) a zpětně navařit. Opatřit </w:t>
      </w:r>
      <w:proofErr w:type="gramStart"/>
      <w:r>
        <w:t>nátěrem  pro</w:t>
      </w:r>
      <w:proofErr w:type="gramEnd"/>
      <w:r>
        <w:t xml:space="preserve"> třídu C3, životnost 15let</w:t>
      </w:r>
    </w:p>
    <w:p w:rsidR="0009786A" w:rsidRDefault="0009786A" w:rsidP="005328BA">
      <w:pPr>
        <w:spacing w:after="0"/>
      </w:pPr>
    </w:p>
    <w:p w:rsidR="005328BA" w:rsidRDefault="005328BA" w:rsidP="005328BA">
      <w:pPr>
        <w:spacing w:after="0"/>
      </w:pPr>
      <w:r>
        <w:t>- zakrytá nevyužívaná okna budou vybourán</w:t>
      </w:r>
      <w:r w:rsidR="00CB77C7">
        <w:t>a</w:t>
      </w:r>
      <w:r>
        <w:t xml:space="preserve"> a otvor zazděn ker</w:t>
      </w:r>
      <w:r w:rsidR="00CB77C7">
        <w:t>a</w:t>
      </w:r>
      <w:r>
        <w:t>mickými tvárnicemi tl.250mm. Povrch viditelný opatřen VC omítkou + štukovou omítkou + malbou</w:t>
      </w:r>
    </w:p>
    <w:p w:rsidR="0009786A" w:rsidRDefault="0009786A" w:rsidP="005328BA">
      <w:pPr>
        <w:spacing w:after="0"/>
      </w:pPr>
    </w:p>
    <w:p w:rsidR="005328BA" w:rsidRDefault="005328BA" w:rsidP="0009786A">
      <w:r>
        <w:t xml:space="preserve">- vybourání původních dřevěných </w:t>
      </w:r>
      <w:proofErr w:type="gramStart"/>
      <w:r>
        <w:t>výplní</w:t>
      </w:r>
      <w:r w:rsidR="00CB77C7">
        <w:t xml:space="preserve"> .  Předpoklad</w:t>
      </w:r>
      <w:proofErr w:type="gramEnd"/>
      <w:r w:rsidR="00CB77C7">
        <w:t xml:space="preserve"> poškození omítek a keramických obkladů parapetů a ostění. </w:t>
      </w:r>
      <w:proofErr w:type="gramStart"/>
      <w:r w:rsidR="00CB77C7">
        <w:t>Obklady  budou</w:t>
      </w:r>
      <w:proofErr w:type="gramEnd"/>
      <w:r w:rsidR="00CB77C7">
        <w:t xml:space="preserve"> také odstraněny, omítky poškodit co nejméně. </w:t>
      </w:r>
      <w:r w:rsidR="0009786A">
        <w:t xml:space="preserve">Ostění oken omítnuto, </w:t>
      </w:r>
      <w:proofErr w:type="spellStart"/>
      <w:r w:rsidR="0009786A">
        <w:t>zaštukováno</w:t>
      </w:r>
      <w:proofErr w:type="spellEnd"/>
      <w:r w:rsidR="0009786A">
        <w:t>, opatřeno malbou. V případě poškození ostění většího rozsahu upravit i okolní plochy navazující na ostění. V místnostech s keramickým obkladem doplnit v ostění oken obklad do výšky původního obkladu.</w:t>
      </w:r>
    </w:p>
    <w:p w:rsidR="004B2F08" w:rsidRDefault="0009786A" w:rsidP="0095706E">
      <w:r>
        <w:t xml:space="preserve">- u vnějšího ostění bude opravena omítka, </w:t>
      </w:r>
      <w:proofErr w:type="spellStart"/>
      <w:r>
        <w:t>zaštukováno</w:t>
      </w:r>
      <w:proofErr w:type="spellEnd"/>
      <w:r>
        <w:t xml:space="preserve"> a malba sladěna s barevností okolní plochy.</w:t>
      </w:r>
    </w:p>
    <w:p w:rsidR="00CB77C7" w:rsidRDefault="00CB77C7" w:rsidP="00CB77C7">
      <w:pPr>
        <w:spacing w:after="0"/>
      </w:pPr>
      <w:r>
        <w:t xml:space="preserve">- demontáž původního </w:t>
      </w:r>
      <w:r w:rsidR="00E14703">
        <w:t xml:space="preserve">venkovního </w:t>
      </w:r>
      <w:r>
        <w:t>plechového parapetu ( plech pozinkovaný s </w:t>
      </w:r>
      <w:proofErr w:type="gramStart"/>
      <w:r>
        <w:t>nátěrem ). Vyspravení</w:t>
      </w:r>
      <w:proofErr w:type="gramEnd"/>
      <w:r>
        <w:t xml:space="preserve"> a spádování parapetu 5-7° VC omítkou či </w:t>
      </w:r>
      <w:proofErr w:type="spellStart"/>
      <w:r>
        <w:t>vysprávkovou</w:t>
      </w:r>
      <w:proofErr w:type="spellEnd"/>
      <w:r>
        <w:t xml:space="preserve"> maltou </w:t>
      </w:r>
      <w:proofErr w:type="spellStart"/>
      <w:r>
        <w:t>tl</w:t>
      </w:r>
      <w:proofErr w:type="spellEnd"/>
      <w:r>
        <w:t>. cca.10-20mm</w:t>
      </w:r>
    </w:p>
    <w:p w:rsidR="00CB77C7" w:rsidRDefault="00CB77C7" w:rsidP="00CB77C7">
      <w:pPr>
        <w:spacing w:after="0"/>
      </w:pPr>
    </w:p>
    <w:p w:rsidR="00CB77C7" w:rsidRPr="0095706E" w:rsidRDefault="0095706E" w:rsidP="00CB77C7">
      <w:pPr>
        <w:spacing w:after="0"/>
        <w:rPr>
          <w:u w:val="single"/>
        </w:rPr>
      </w:pPr>
      <w:r>
        <w:rPr>
          <w:u w:val="single"/>
        </w:rPr>
        <w:t>1</w:t>
      </w:r>
      <w:r w:rsidR="00CB77C7" w:rsidRPr="0095706E">
        <w:rPr>
          <w:u w:val="single"/>
        </w:rPr>
        <w:t xml:space="preserve">.2.2. Okna </w:t>
      </w:r>
      <w:r w:rsidR="00D624B0" w:rsidRPr="0095706E">
        <w:rPr>
          <w:u w:val="single"/>
        </w:rPr>
        <w:t>výplně</w:t>
      </w:r>
    </w:p>
    <w:p w:rsidR="00CB77C7" w:rsidRDefault="00CB77C7" w:rsidP="00CB77C7">
      <w:pPr>
        <w:spacing w:after="0"/>
      </w:pPr>
      <w:r>
        <w:t xml:space="preserve">- </w:t>
      </w:r>
      <w:proofErr w:type="gramStart"/>
      <w:r>
        <w:t>přeměření  okenních</w:t>
      </w:r>
      <w:proofErr w:type="gramEnd"/>
      <w:r>
        <w:t xml:space="preserve"> otvorů před zadáním do výroby</w:t>
      </w:r>
    </w:p>
    <w:p w:rsidR="00CB77C7" w:rsidRDefault="00CB77C7" w:rsidP="00CB77C7">
      <w:pPr>
        <w:spacing w:after="0"/>
      </w:pPr>
      <w:r>
        <w:t xml:space="preserve">- plastová okna jednoduchá s izolačním </w:t>
      </w:r>
      <w:proofErr w:type="gramStart"/>
      <w:r>
        <w:t>dvojsklem , povrchová</w:t>
      </w:r>
      <w:proofErr w:type="gramEnd"/>
      <w:r>
        <w:t xml:space="preserve"> úprava bílý plast</w:t>
      </w:r>
    </w:p>
    <w:p w:rsidR="0009786A" w:rsidRDefault="00CB77C7" w:rsidP="0009786A">
      <w:pPr>
        <w:spacing w:after="0"/>
      </w:pPr>
      <w:r>
        <w:t>- hodnota součinitele prostupu tepla celého okna 1,1 W/m</w:t>
      </w:r>
      <w:r>
        <w:rPr>
          <w:vertAlign w:val="superscript"/>
        </w:rPr>
        <w:t>2</w:t>
      </w:r>
      <w:r>
        <w:t>K</w:t>
      </w:r>
    </w:p>
    <w:p w:rsidR="0009786A" w:rsidRDefault="0009786A" w:rsidP="0009786A">
      <w:pPr>
        <w:spacing w:after="0"/>
      </w:pPr>
      <w:r>
        <w:t xml:space="preserve">- rám plastový s ocelovou výztužnou vložkou, min. pětikomorový , středový systém těsnění, kotvení rámů dilatačními kotevními pásky. Rám  přesahuje ostění  vnějších otvorů </w:t>
      </w:r>
      <w:proofErr w:type="gramStart"/>
      <w:r>
        <w:t>cca. o min.</w:t>
      </w:r>
      <w:proofErr w:type="gramEnd"/>
      <w:r>
        <w:t xml:space="preserve"> 40mm ( předpoklad budoucího zateplení )</w:t>
      </w:r>
    </w:p>
    <w:p w:rsidR="002E478B" w:rsidRDefault="002E478B" w:rsidP="0009786A">
      <w:pPr>
        <w:spacing w:after="0"/>
      </w:pPr>
      <w:r>
        <w:rPr>
          <w:noProof/>
          <w:lang w:eastAsia="cs-CZ"/>
        </w:rPr>
        <w:lastRenderedPageBreak/>
        <w:drawing>
          <wp:inline distT="0" distB="0" distL="0" distR="0">
            <wp:extent cx="1647825" cy="1028329"/>
            <wp:effectExtent l="0" t="0" r="0" b="635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9692" cy="1029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86A" w:rsidRDefault="0009786A" w:rsidP="0009786A">
      <w:pPr>
        <w:spacing w:after="0"/>
      </w:pPr>
      <w:r>
        <w:t xml:space="preserve">- celoobvodové kování, třípolohové ( zavřeno, otevřeno, </w:t>
      </w:r>
      <w:proofErr w:type="gramStart"/>
      <w:r>
        <w:t xml:space="preserve">ventilace ), </w:t>
      </w:r>
      <w:proofErr w:type="spellStart"/>
      <w:r>
        <w:t>půloliva</w:t>
      </w:r>
      <w:proofErr w:type="spellEnd"/>
      <w:proofErr w:type="gramEnd"/>
      <w:r>
        <w:t>, povrchová úprava barva bílá, panty s povrchovou úpravou - barva bílá</w:t>
      </w:r>
    </w:p>
    <w:p w:rsidR="004B2F08" w:rsidRDefault="004B2F08" w:rsidP="0009786A">
      <w:pPr>
        <w:spacing w:after="0"/>
      </w:pPr>
      <w:r>
        <w:t xml:space="preserve">- </w:t>
      </w:r>
      <w:r w:rsidR="001E45AD">
        <w:t xml:space="preserve">dle výpisu </w:t>
      </w:r>
      <w:r>
        <w:t>u oken s vyšším parapetem osazeno pákové ovládání ve výšce 1500mm nad podlahou</w:t>
      </w:r>
    </w:p>
    <w:p w:rsidR="0009786A" w:rsidRPr="00D624B0" w:rsidRDefault="00396A50" w:rsidP="00D624B0">
      <w:pPr>
        <w:ind w:left="142" w:hanging="142"/>
        <w:rPr>
          <w:color w:val="FF0000"/>
        </w:rPr>
      </w:pPr>
      <w:r>
        <w:t xml:space="preserve">- dle výpisu oken opatřit okna stínícími prvky – okenní vnitřní žaluzie </w:t>
      </w:r>
      <w:proofErr w:type="gramStart"/>
      <w:r>
        <w:t>řetízkové , eloxovaný</w:t>
      </w:r>
      <w:proofErr w:type="gramEnd"/>
      <w:r>
        <w:t xml:space="preserve"> hliník. Osazeny na každé křídlo výplně </w:t>
      </w:r>
    </w:p>
    <w:p w:rsidR="0009786A" w:rsidRDefault="0009786A" w:rsidP="0009786A">
      <w:pPr>
        <w:spacing w:after="0"/>
      </w:pPr>
      <w:r>
        <w:t xml:space="preserve">: vnitřní parapety keramické obklady </w:t>
      </w:r>
      <w:r w:rsidR="004B2F08">
        <w:t xml:space="preserve">( v místnostech s obklady na </w:t>
      </w:r>
      <w:proofErr w:type="gramStart"/>
      <w:r w:rsidR="004B2F08">
        <w:t xml:space="preserve">stěnách ) </w:t>
      </w:r>
      <w:r>
        <w:t>nebo</w:t>
      </w:r>
      <w:proofErr w:type="gramEnd"/>
      <w:r>
        <w:t xml:space="preserve"> dřevěné laminované  se zatmelením spáry pružným tmelem ( viz. výpis oken ).</w:t>
      </w:r>
      <w:r w:rsidR="004B2F08">
        <w:t xml:space="preserve"> V učebnách navržen průběžný dřevěný laminovaný parapet s </w:t>
      </w:r>
      <w:proofErr w:type="spellStart"/>
      <w:r w:rsidR="004B2F08">
        <w:t>provětrávacími</w:t>
      </w:r>
      <w:proofErr w:type="spellEnd"/>
      <w:r w:rsidR="004B2F08">
        <w:t xml:space="preserve"> mřížkami. Dodávka včetně </w:t>
      </w:r>
      <w:r w:rsidR="00C3380C">
        <w:t>podpěrných kovových stojek ( J 20x20x3 )</w:t>
      </w:r>
      <w:r w:rsidR="004B2F08">
        <w:t xml:space="preserve">práškově lakovaných ( barva bílá RAL </w:t>
      </w:r>
      <w:proofErr w:type="gramStart"/>
      <w:r w:rsidR="004B2F08">
        <w:t>9010 )</w:t>
      </w:r>
      <w:r w:rsidR="00C3380C">
        <w:t>. Stojky</w:t>
      </w:r>
      <w:proofErr w:type="gramEnd"/>
      <w:r w:rsidR="00C3380C">
        <w:t xml:space="preserve"> po obou stranách okna . </w:t>
      </w:r>
    </w:p>
    <w:p w:rsidR="00DD2EBE" w:rsidRDefault="00DD2EBE" w:rsidP="0009786A">
      <w:pPr>
        <w:spacing w:after="0"/>
      </w:pPr>
      <w:r>
        <w:t xml:space="preserve">Parapety budou před výrobou předloženy </w:t>
      </w:r>
      <w:proofErr w:type="gramStart"/>
      <w:r>
        <w:t>investorovi  na</w:t>
      </w:r>
      <w:proofErr w:type="gramEnd"/>
      <w:r>
        <w:t xml:space="preserve"> vzorkování.</w:t>
      </w:r>
    </w:p>
    <w:p w:rsidR="004B2F08" w:rsidRDefault="004B2F08" w:rsidP="0009786A">
      <w:pPr>
        <w:spacing w:after="0"/>
      </w:pPr>
    </w:p>
    <w:p w:rsidR="004B2F08" w:rsidRDefault="004B2F08" w:rsidP="004B2F08">
      <w:r>
        <w:t xml:space="preserve">: venkovní parapety hliníkové lakované továrně vyrobené, plech 0,70mm , </w:t>
      </w:r>
      <w:r w:rsidR="00396A50">
        <w:t xml:space="preserve">barva světle šedá ( RAL </w:t>
      </w:r>
      <w:proofErr w:type="gramStart"/>
      <w:r w:rsidR="00396A50">
        <w:t>7005 )</w:t>
      </w:r>
      <w:r>
        <w:t>, boční</w:t>
      </w:r>
      <w:proofErr w:type="gramEnd"/>
      <w:r>
        <w:t xml:space="preserve"> ukotvení parapetu v ostění v provedení zapuštěné spáry s okapničkou, přechod mezi parapetem a omítkou bude utěsněn PU tmelem. Parapety bez krytek, zednicky zapraveno.</w:t>
      </w:r>
      <w:r w:rsidR="00396A50">
        <w:t xml:space="preserve"> Přesah parapetu před obvodovou zeď 30mm. Upevnění parapetu </w:t>
      </w:r>
      <w:proofErr w:type="spellStart"/>
      <w:r w:rsidR="00396A50">
        <w:t>nízkoexpanzní</w:t>
      </w:r>
      <w:proofErr w:type="spellEnd"/>
      <w:r w:rsidR="00396A50">
        <w:t xml:space="preserve"> pěnou.</w:t>
      </w:r>
    </w:p>
    <w:p w:rsidR="00DD2EBE" w:rsidRDefault="00DD2EBE" w:rsidP="00DD2EBE">
      <w:pPr>
        <w:spacing w:after="0"/>
      </w:pPr>
      <w:r>
        <w:t xml:space="preserve">Parapety budou před výrobou předloženy </w:t>
      </w:r>
      <w:proofErr w:type="gramStart"/>
      <w:r>
        <w:t>investorovi  na</w:t>
      </w:r>
      <w:proofErr w:type="gramEnd"/>
      <w:r>
        <w:t xml:space="preserve"> vzorkování.</w:t>
      </w:r>
    </w:p>
    <w:p w:rsidR="0095706E" w:rsidRDefault="0095706E" w:rsidP="00D86F43">
      <w:pPr>
        <w:spacing w:after="0"/>
      </w:pPr>
    </w:p>
    <w:p w:rsidR="00D86F43" w:rsidRDefault="00D86F43" w:rsidP="00D86F43">
      <w:pPr>
        <w:spacing w:after="0"/>
      </w:pPr>
      <w:r>
        <w:t xml:space="preserve">Pozn. Rezerva </w:t>
      </w:r>
    </w:p>
    <w:p w:rsidR="00D86F43" w:rsidRDefault="00D86F43" w:rsidP="00D86F43">
      <w:pPr>
        <w:spacing w:after="0"/>
        <w:rPr>
          <w:vertAlign w:val="superscript"/>
        </w:rPr>
      </w:pPr>
      <w:r>
        <w:t>- hliníkový plech lakovaný 0,7mm - 2m</w:t>
      </w:r>
      <w:r>
        <w:rPr>
          <w:vertAlign w:val="superscript"/>
        </w:rPr>
        <w:t>2</w:t>
      </w:r>
    </w:p>
    <w:p w:rsidR="00D86F43" w:rsidRPr="00030B22" w:rsidRDefault="00D86F43" w:rsidP="00D86F43">
      <w:pPr>
        <w:spacing w:after="0"/>
        <w:rPr>
          <w:vertAlign w:val="superscript"/>
        </w:rPr>
      </w:pPr>
      <w:r>
        <w:t>- omítání poškozených ploch VC omítkou tl. 20mm - 4m</w:t>
      </w:r>
      <w:r>
        <w:rPr>
          <w:vertAlign w:val="superscript"/>
        </w:rPr>
        <w:t>2</w:t>
      </w:r>
    </w:p>
    <w:p w:rsidR="00D86F43" w:rsidRPr="00D86F43" w:rsidRDefault="00D86F43" w:rsidP="00D86F43">
      <w:pPr>
        <w:spacing w:after="0"/>
      </w:pPr>
      <w:r>
        <w:t>- vnitřní laminovaný parapet š.250mm – 4m</w:t>
      </w:r>
    </w:p>
    <w:p w:rsidR="00D86F43" w:rsidRPr="00D86F43" w:rsidRDefault="00D86F43" w:rsidP="004B2F08">
      <w:pPr>
        <w:rPr>
          <w:vertAlign w:val="superscript"/>
        </w:rPr>
      </w:pPr>
      <w:r>
        <w:t>- keramické obklady – 2m</w:t>
      </w:r>
      <w:r>
        <w:rPr>
          <w:vertAlign w:val="superscript"/>
        </w:rPr>
        <w:t>2</w:t>
      </w:r>
    </w:p>
    <w:p w:rsidR="0095706E" w:rsidRDefault="0095706E" w:rsidP="004E53F8">
      <w:pPr>
        <w:spacing w:after="0"/>
        <w:rPr>
          <w:b/>
          <w:u w:val="single"/>
        </w:rPr>
      </w:pPr>
    </w:p>
    <w:p w:rsidR="0095706E" w:rsidRDefault="0095706E" w:rsidP="004E53F8">
      <w:pPr>
        <w:spacing w:after="0"/>
        <w:rPr>
          <w:b/>
          <w:u w:val="single"/>
        </w:rPr>
      </w:pPr>
    </w:p>
    <w:p w:rsidR="0095706E" w:rsidRDefault="0095706E" w:rsidP="004E53F8">
      <w:pPr>
        <w:spacing w:after="0"/>
        <w:rPr>
          <w:b/>
          <w:u w:val="single"/>
        </w:rPr>
      </w:pPr>
    </w:p>
    <w:p w:rsidR="0095706E" w:rsidRDefault="0095706E" w:rsidP="004E53F8">
      <w:pPr>
        <w:spacing w:after="0"/>
        <w:rPr>
          <w:b/>
          <w:u w:val="single"/>
        </w:rPr>
      </w:pPr>
    </w:p>
    <w:p w:rsidR="0095706E" w:rsidRDefault="0095706E" w:rsidP="004E53F8">
      <w:pPr>
        <w:spacing w:after="0"/>
        <w:rPr>
          <w:b/>
          <w:u w:val="single"/>
        </w:rPr>
      </w:pPr>
    </w:p>
    <w:p w:rsidR="0095706E" w:rsidRDefault="0095706E" w:rsidP="004E53F8">
      <w:pPr>
        <w:spacing w:after="0"/>
        <w:rPr>
          <w:b/>
          <w:u w:val="single"/>
        </w:rPr>
      </w:pPr>
    </w:p>
    <w:p w:rsidR="0095706E" w:rsidRDefault="0095706E" w:rsidP="004E53F8">
      <w:pPr>
        <w:spacing w:after="0"/>
        <w:rPr>
          <w:b/>
          <w:u w:val="single"/>
        </w:rPr>
      </w:pPr>
    </w:p>
    <w:p w:rsidR="0095706E" w:rsidRDefault="0095706E" w:rsidP="004E53F8">
      <w:pPr>
        <w:spacing w:after="0"/>
        <w:rPr>
          <w:b/>
          <w:u w:val="single"/>
        </w:rPr>
      </w:pPr>
    </w:p>
    <w:p w:rsidR="0095706E" w:rsidRDefault="0095706E" w:rsidP="004E53F8">
      <w:pPr>
        <w:spacing w:after="0"/>
        <w:rPr>
          <w:b/>
          <w:u w:val="single"/>
        </w:rPr>
      </w:pPr>
    </w:p>
    <w:p w:rsidR="0095706E" w:rsidRDefault="0095706E" w:rsidP="004E53F8">
      <w:pPr>
        <w:spacing w:after="0"/>
        <w:rPr>
          <w:b/>
          <w:u w:val="single"/>
        </w:rPr>
      </w:pPr>
    </w:p>
    <w:p w:rsidR="0095706E" w:rsidRDefault="0095706E" w:rsidP="004E53F8">
      <w:pPr>
        <w:spacing w:after="0"/>
        <w:rPr>
          <w:b/>
          <w:u w:val="single"/>
        </w:rPr>
      </w:pPr>
    </w:p>
    <w:p w:rsidR="0095706E" w:rsidRDefault="0095706E" w:rsidP="004E53F8">
      <w:pPr>
        <w:spacing w:after="0"/>
        <w:rPr>
          <w:b/>
          <w:u w:val="single"/>
        </w:rPr>
      </w:pPr>
    </w:p>
    <w:p w:rsidR="0095706E" w:rsidRDefault="0095706E" w:rsidP="004E53F8">
      <w:pPr>
        <w:spacing w:after="0"/>
        <w:rPr>
          <w:b/>
          <w:u w:val="single"/>
        </w:rPr>
      </w:pPr>
    </w:p>
    <w:p w:rsidR="0095706E" w:rsidRDefault="0095706E" w:rsidP="004E53F8">
      <w:pPr>
        <w:spacing w:after="0"/>
        <w:rPr>
          <w:b/>
          <w:u w:val="single"/>
        </w:rPr>
      </w:pPr>
    </w:p>
    <w:p w:rsidR="0095706E" w:rsidRDefault="0095706E" w:rsidP="004E53F8">
      <w:pPr>
        <w:spacing w:after="0"/>
        <w:rPr>
          <w:b/>
          <w:u w:val="single"/>
        </w:rPr>
      </w:pPr>
    </w:p>
    <w:p w:rsidR="00CF451C" w:rsidRDefault="00CF451C" w:rsidP="004E53F8">
      <w:pPr>
        <w:spacing w:after="0"/>
        <w:rPr>
          <w:b/>
          <w:u w:val="single"/>
        </w:rPr>
      </w:pPr>
    </w:p>
    <w:p w:rsidR="003A000D" w:rsidRDefault="003A000D" w:rsidP="004E53F8">
      <w:pPr>
        <w:spacing w:after="0"/>
      </w:pPr>
      <w:bookmarkStart w:id="0" w:name="_GoBack"/>
      <w:bookmarkEnd w:id="0"/>
      <w:r>
        <w:lastRenderedPageBreak/>
        <w:t>Přílohy – fotografie</w:t>
      </w:r>
    </w:p>
    <w:p w:rsidR="003A000D" w:rsidRDefault="003A000D" w:rsidP="004E53F8">
      <w:pPr>
        <w:spacing w:after="0"/>
      </w:pPr>
      <w:proofErr w:type="gramStart"/>
      <w:r>
        <w:t>1-jihovýchodní</w:t>
      </w:r>
      <w:proofErr w:type="gramEnd"/>
      <w:r>
        <w:t xml:space="preserve"> pohled</w:t>
      </w:r>
    </w:p>
    <w:p w:rsidR="003A000D" w:rsidRDefault="003A000D" w:rsidP="004E53F8">
      <w:pPr>
        <w:spacing w:after="0"/>
      </w:pPr>
      <w:r>
        <w:rPr>
          <w:noProof/>
          <w:lang w:eastAsia="cs-CZ"/>
        </w:rPr>
        <w:drawing>
          <wp:inline distT="0" distB="0" distL="0" distR="0">
            <wp:extent cx="3371850" cy="2528888"/>
            <wp:effectExtent l="0" t="0" r="0" b="508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6391" cy="2532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6F43" w:rsidRDefault="00D86F43" w:rsidP="004E53F8">
      <w:pPr>
        <w:spacing w:after="0"/>
      </w:pPr>
    </w:p>
    <w:p w:rsidR="003A000D" w:rsidRDefault="003A000D" w:rsidP="004E53F8">
      <w:pPr>
        <w:spacing w:after="0"/>
      </w:pPr>
      <w:proofErr w:type="gramStart"/>
      <w:r>
        <w:t>2-severní</w:t>
      </w:r>
      <w:proofErr w:type="gramEnd"/>
      <w:r>
        <w:t xml:space="preserve"> pohled</w:t>
      </w:r>
    </w:p>
    <w:p w:rsidR="00DC28B1" w:rsidRDefault="003A000D" w:rsidP="004E53F8">
      <w:pPr>
        <w:spacing w:after="0"/>
      </w:pPr>
      <w:r>
        <w:rPr>
          <w:noProof/>
          <w:lang w:eastAsia="cs-CZ"/>
        </w:rPr>
        <w:drawing>
          <wp:inline distT="0" distB="0" distL="0" distR="0">
            <wp:extent cx="3371850" cy="2528889"/>
            <wp:effectExtent l="0" t="0" r="0" b="508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78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6509" cy="2532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7F38" w:rsidRDefault="00E27F38" w:rsidP="004E53F8">
      <w:pPr>
        <w:spacing w:after="0"/>
      </w:pPr>
    </w:p>
    <w:p w:rsidR="00DC28B1" w:rsidRDefault="00DC28B1" w:rsidP="004E53F8">
      <w:pPr>
        <w:spacing w:after="0"/>
      </w:pPr>
      <w:r>
        <w:t>3-západní pohled</w:t>
      </w:r>
      <w:r w:rsidR="00CF451C">
        <w:t xml:space="preserve">                                                             4</w:t>
      </w:r>
      <w:r w:rsidR="00CF451C">
        <w:t>-okna v místnostech s </w:t>
      </w:r>
      <w:proofErr w:type="gramStart"/>
      <w:r w:rsidR="00CF451C">
        <w:t>keramickým</w:t>
      </w:r>
      <w:proofErr w:type="gramEnd"/>
      <w:r w:rsidR="00CF451C">
        <w:t xml:space="preserve"> obklady</w:t>
      </w:r>
    </w:p>
    <w:p w:rsidR="003A000D" w:rsidRDefault="00CF451C" w:rsidP="004E53F8">
      <w:pPr>
        <w:spacing w:after="0"/>
      </w:pPr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04A57FD5" wp14:editId="5C25CE4B">
            <wp:simplePos x="0" y="0"/>
            <wp:positionH relativeFrom="column">
              <wp:posOffset>-4445</wp:posOffset>
            </wp:positionH>
            <wp:positionV relativeFrom="paragraph">
              <wp:posOffset>62865</wp:posOffset>
            </wp:positionV>
            <wp:extent cx="2190750" cy="2921000"/>
            <wp:effectExtent l="0" t="0" r="0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3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292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2E582696" wp14:editId="06CD14D9">
            <wp:simplePos x="0" y="0"/>
            <wp:positionH relativeFrom="column">
              <wp:posOffset>2995930</wp:posOffset>
            </wp:positionH>
            <wp:positionV relativeFrom="page">
              <wp:posOffset>7267575</wp:posOffset>
            </wp:positionV>
            <wp:extent cx="2181225" cy="2908935"/>
            <wp:effectExtent l="0" t="0" r="9525" b="5715"/>
            <wp:wrapTight wrapText="bothSides">
              <wp:wrapPolygon edited="0">
                <wp:start x="0" y="0"/>
                <wp:lineTo x="0" y="21501"/>
                <wp:lineTo x="21506" y="21501"/>
                <wp:lineTo x="21506" y="0"/>
                <wp:lineTo x="0" y="0"/>
              </wp:wrapPolygon>
            </wp:wrapTight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7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2908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C28B1" w:rsidRDefault="00DC28B1" w:rsidP="004E53F8">
      <w:pPr>
        <w:spacing w:after="0"/>
      </w:pPr>
    </w:p>
    <w:p w:rsidR="00DC28B1" w:rsidRDefault="00DC28B1" w:rsidP="004E53F8">
      <w:pPr>
        <w:spacing w:after="0"/>
      </w:pPr>
    </w:p>
    <w:p w:rsidR="00D86F43" w:rsidRDefault="00D86F43" w:rsidP="004E53F8">
      <w:pPr>
        <w:spacing w:after="0"/>
      </w:pPr>
    </w:p>
    <w:p w:rsidR="00D86F43" w:rsidRDefault="00D86F43" w:rsidP="004E53F8">
      <w:pPr>
        <w:spacing w:after="0"/>
      </w:pPr>
    </w:p>
    <w:p w:rsidR="00D86F43" w:rsidRDefault="00D86F43" w:rsidP="004E53F8">
      <w:pPr>
        <w:spacing w:after="0"/>
      </w:pPr>
    </w:p>
    <w:p w:rsidR="00D86F43" w:rsidRDefault="00D86F43" w:rsidP="004E53F8">
      <w:pPr>
        <w:spacing w:after="0"/>
      </w:pPr>
    </w:p>
    <w:p w:rsidR="00D86F43" w:rsidRDefault="00D86F43" w:rsidP="004E53F8">
      <w:pPr>
        <w:spacing w:after="0"/>
      </w:pPr>
    </w:p>
    <w:p w:rsidR="00D86F43" w:rsidRDefault="00D86F43" w:rsidP="004E53F8">
      <w:pPr>
        <w:spacing w:after="0"/>
      </w:pPr>
    </w:p>
    <w:p w:rsidR="00D86F43" w:rsidRDefault="00D86F43" w:rsidP="004E53F8">
      <w:pPr>
        <w:spacing w:after="0"/>
      </w:pPr>
    </w:p>
    <w:p w:rsidR="00D86F43" w:rsidRDefault="00D86F43" w:rsidP="004E53F8">
      <w:pPr>
        <w:spacing w:after="0"/>
      </w:pPr>
    </w:p>
    <w:p w:rsidR="00D86F43" w:rsidRDefault="00D86F43" w:rsidP="004E53F8">
      <w:pPr>
        <w:spacing w:after="0"/>
      </w:pPr>
    </w:p>
    <w:p w:rsidR="00DC28B1" w:rsidRDefault="00DC28B1" w:rsidP="004E53F8">
      <w:pPr>
        <w:spacing w:after="0"/>
      </w:pPr>
    </w:p>
    <w:sectPr w:rsidR="00DC28B1" w:rsidSect="00AA6CE4">
      <w:headerReference w:type="default" r:id="rId13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AA5" w:rsidRDefault="00725AA5" w:rsidP="00AA6CE4">
      <w:pPr>
        <w:spacing w:after="0" w:line="240" w:lineRule="auto"/>
      </w:pPr>
      <w:r>
        <w:separator/>
      </w:r>
    </w:p>
  </w:endnote>
  <w:endnote w:type="continuationSeparator" w:id="0">
    <w:p w:rsidR="00725AA5" w:rsidRDefault="00725AA5" w:rsidP="00AA6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AA5" w:rsidRDefault="00725AA5" w:rsidP="00AA6CE4">
      <w:pPr>
        <w:spacing w:after="0" w:line="240" w:lineRule="auto"/>
      </w:pPr>
      <w:r>
        <w:separator/>
      </w:r>
    </w:p>
  </w:footnote>
  <w:footnote w:type="continuationSeparator" w:id="0">
    <w:p w:rsidR="00725AA5" w:rsidRDefault="00725AA5" w:rsidP="00AA6C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AA5" w:rsidRDefault="00725AA5">
    <w:pPr>
      <w:pStyle w:val="Zhlav"/>
    </w:pPr>
    <w:r>
      <w:t xml:space="preserve">                                                                                                                                  </w:t>
    </w:r>
    <w:r w:rsidR="00CF451C">
      <w:t xml:space="preserve">                    BPO 6-107131</w:t>
    </w:r>
    <w:r>
      <w:t xml:space="preserve"> / </w:t>
    </w:r>
    <w:r>
      <w:fldChar w:fldCharType="begin"/>
    </w:r>
    <w:r>
      <w:instrText>PAGE   \* MERGEFORMAT</w:instrText>
    </w:r>
    <w:r>
      <w:fldChar w:fldCharType="separate"/>
    </w:r>
    <w:r w:rsidR="00CF451C">
      <w:rPr>
        <w:noProof/>
      </w:rPr>
      <w:t>3</w:t>
    </w:r>
    <w:r>
      <w:fldChar w:fldCharType="end"/>
    </w:r>
  </w:p>
  <w:p w:rsidR="00725AA5" w:rsidRDefault="00725AA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E110C"/>
    <w:multiLevelType w:val="hybridMultilevel"/>
    <w:tmpl w:val="35BCF3C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631861"/>
    <w:multiLevelType w:val="hybridMultilevel"/>
    <w:tmpl w:val="5BE02C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8D4A5A"/>
    <w:multiLevelType w:val="hybridMultilevel"/>
    <w:tmpl w:val="8B501BD4"/>
    <w:lvl w:ilvl="0" w:tplc="6DDAC37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8E9"/>
    <w:rsid w:val="00030B22"/>
    <w:rsid w:val="0009786A"/>
    <w:rsid w:val="001A6E6E"/>
    <w:rsid w:val="001E45AD"/>
    <w:rsid w:val="002A0279"/>
    <w:rsid w:val="002E478B"/>
    <w:rsid w:val="00304CB9"/>
    <w:rsid w:val="00313B39"/>
    <w:rsid w:val="00322CE6"/>
    <w:rsid w:val="003341A9"/>
    <w:rsid w:val="00396A50"/>
    <w:rsid w:val="003A000D"/>
    <w:rsid w:val="00407EC1"/>
    <w:rsid w:val="004B1C8A"/>
    <w:rsid w:val="004B2F08"/>
    <w:rsid w:val="004E53F8"/>
    <w:rsid w:val="0050422D"/>
    <w:rsid w:val="005328BA"/>
    <w:rsid w:val="0059780C"/>
    <w:rsid w:val="006609EB"/>
    <w:rsid w:val="00680068"/>
    <w:rsid w:val="0068464D"/>
    <w:rsid w:val="0069685F"/>
    <w:rsid w:val="006E08C2"/>
    <w:rsid w:val="00725AA5"/>
    <w:rsid w:val="00875202"/>
    <w:rsid w:val="00887F68"/>
    <w:rsid w:val="008A1C3E"/>
    <w:rsid w:val="00910C4C"/>
    <w:rsid w:val="00931F84"/>
    <w:rsid w:val="009542D4"/>
    <w:rsid w:val="0095706E"/>
    <w:rsid w:val="009B0EC6"/>
    <w:rsid w:val="00A57F5B"/>
    <w:rsid w:val="00AA6CE4"/>
    <w:rsid w:val="00AB4EA4"/>
    <w:rsid w:val="00B74AFF"/>
    <w:rsid w:val="00BD08B4"/>
    <w:rsid w:val="00C25642"/>
    <w:rsid w:val="00C3380C"/>
    <w:rsid w:val="00C418DD"/>
    <w:rsid w:val="00CB77C7"/>
    <w:rsid w:val="00CF451C"/>
    <w:rsid w:val="00D624B0"/>
    <w:rsid w:val="00D86F43"/>
    <w:rsid w:val="00DC28B1"/>
    <w:rsid w:val="00DD2EBE"/>
    <w:rsid w:val="00DE0F67"/>
    <w:rsid w:val="00DE3796"/>
    <w:rsid w:val="00E14703"/>
    <w:rsid w:val="00E27F38"/>
    <w:rsid w:val="00ED5C97"/>
    <w:rsid w:val="00F20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A6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6CE4"/>
  </w:style>
  <w:style w:type="paragraph" w:styleId="Zpat">
    <w:name w:val="footer"/>
    <w:basedOn w:val="Normln"/>
    <w:link w:val="ZpatChar"/>
    <w:uiPriority w:val="99"/>
    <w:unhideWhenUsed/>
    <w:rsid w:val="00AA6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6CE4"/>
  </w:style>
  <w:style w:type="paragraph" w:styleId="Textbubliny">
    <w:name w:val="Balloon Text"/>
    <w:basedOn w:val="Normln"/>
    <w:link w:val="TextbublinyChar"/>
    <w:uiPriority w:val="99"/>
    <w:semiHidden/>
    <w:unhideWhenUsed/>
    <w:rsid w:val="00AA6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6CE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609EB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ctlgknownval">
    <w:name w:val="ctlg_known_val"/>
    <w:basedOn w:val="Standardnpsmoodstavce"/>
    <w:rsid w:val="00C256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A6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6CE4"/>
  </w:style>
  <w:style w:type="paragraph" w:styleId="Zpat">
    <w:name w:val="footer"/>
    <w:basedOn w:val="Normln"/>
    <w:link w:val="ZpatChar"/>
    <w:uiPriority w:val="99"/>
    <w:unhideWhenUsed/>
    <w:rsid w:val="00AA6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6CE4"/>
  </w:style>
  <w:style w:type="paragraph" w:styleId="Textbubliny">
    <w:name w:val="Balloon Text"/>
    <w:basedOn w:val="Normln"/>
    <w:link w:val="TextbublinyChar"/>
    <w:uiPriority w:val="99"/>
    <w:semiHidden/>
    <w:unhideWhenUsed/>
    <w:rsid w:val="00AA6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6CE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609EB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ctlgknownval">
    <w:name w:val="ctlg_known_val"/>
    <w:basedOn w:val="Standardnpsmoodstavce"/>
    <w:rsid w:val="00C256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56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715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4925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Vopat Věroslav</dc:creator>
  <cp:lastModifiedBy>Vopat Věroslav</cp:lastModifiedBy>
  <cp:revision>8</cp:revision>
  <dcterms:created xsi:type="dcterms:W3CDTF">2020-09-15T09:50:00Z</dcterms:created>
  <dcterms:modified xsi:type="dcterms:W3CDTF">2020-12-09T07:44:00Z</dcterms:modified>
</cp:coreProperties>
</file>